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FC" w:rsidRPr="00BC4A07" w:rsidRDefault="00536AFC" w:rsidP="00AF3503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西北农林科技大学</w:t>
      </w:r>
    </w:p>
    <w:p w:rsidR="00536AFC" w:rsidRDefault="00CD7E84" w:rsidP="00AF3503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研究生</w:t>
      </w:r>
      <w:r w:rsidR="00536AFC"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学位论文</w:t>
      </w:r>
      <w:r w:rsidR="00BC4A07"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文字</w:t>
      </w:r>
      <w:r w:rsidR="00256FCF"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复制比</w:t>
      </w:r>
      <w:r w:rsidR="00536AFC"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检测</w:t>
      </w:r>
      <w:r w:rsidR="00C04B57"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管理</w:t>
      </w:r>
      <w:r w:rsidR="00536AFC" w:rsidRPr="00BC4A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办法</w:t>
      </w:r>
    </w:p>
    <w:p w:rsidR="00723E5F" w:rsidRPr="0073125E" w:rsidRDefault="0073125E" w:rsidP="00AF3503">
      <w:pPr>
        <w:widowControl/>
        <w:shd w:val="clear" w:color="auto" w:fill="FFFFFF"/>
        <w:spacing w:line="560" w:lineRule="exact"/>
        <w:jc w:val="center"/>
        <w:rPr>
          <w:rFonts w:ascii="FangSong" w:eastAsia="FangSong" w:hAnsi="FangSong" w:cs="Times New Roman" w:hint="eastAsia"/>
          <w:bCs/>
          <w:color w:val="000000"/>
          <w:kern w:val="0"/>
          <w:sz w:val="32"/>
          <w:szCs w:val="36"/>
        </w:rPr>
      </w:pPr>
      <w:r w:rsidRPr="0073125E">
        <w:rPr>
          <w:rFonts w:ascii="FangSong" w:eastAsia="FangSong" w:hAnsi="FangSong" w:cs="Times New Roman" w:hint="eastAsia"/>
          <w:bCs/>
          <w:color w:val="000000"/>
          <w:kern w:val="0"/>
          <w:sz w:val="32"/>
          <w:szCs w:val="36"/>
        </w:rPr>
        <w:t>校研发〔</w:t>
      </w:r>
      <w:r w:rsidRPr="0073125E">
        <w:rPr>
          <w:rFonts w:ascii="FangSong" w:eastAsia="FangSong" w:hAnsi="FangSong" w:cs="Times New Roman"/>
          <w:bCs/>
          <w:color w:val="000000"/>
          <w:kern w:val="0"/>
          <w:sz w:val="32"/>
          <w:szCs w:val="36"/>
        </w:rPr>
        <w:t>2022〕11号</w:t>
      </w:r>
    </w:p>
    <w:p w:rsidR="00E507B1" w:rsidRDefault="00536AFC" w:rsidP="00BC4A07">
      <w:pPr>
        <w:widowControl/>
        <w:spacing w:beforeLines="100" w:before="312" w:line="560" w:lineRule="exact"/>
        <w:ind w:firstLineChars="200" w:firstLine="640"/>
        <w:outlineLvl w:val="0"/>
        <w:rPr>
          <w:rFonts w:ascii="Calibri" w:eastAsia="仿宋" w:hAnsi="Calibri" w:cs="Calibri"/>
          <w:color w:val="000000"/>
          <w:kern w:val="0"/>
          <w:sz w:val="32"/>
          <w:szCs w:val="32"/>
        </w:rPr>
      </w:pPr>
      <w:r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第一条</w:t>
      </w:r>
      <w:r w:rsidRPr="004A2D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为进一步加强研究生学术道德和学术规范建设，</w:t>
      </w:r>
      <w:r w:rsidR="007F71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构建研究生学位论文质量监控和</w:t>
      </w:r>
      <w:r w:rsidR="00F167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保障</w:t>
      </w:r>
      <w:r w:rsidR="007F71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体系，</w:t>
      </w:r>
      <w:r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 w:rsidR="00E507B1"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《关于进一步严格规范学位与研究生教育质量管理的若干意见》</w:t>
      </w:r>
      <w:r w:rsidR="00702460" w:rsidRPr="004A2D9B">
        <w:rPr>
          <w:rFonts w:ascii="仿宋" w:eastAsia="仿宋" w:hAnsi="仿宋" w:cs="宋体"/>
          <w:color w:val="000000"/>
          <w:kern w:val="0"/>
          <w:sz w:val="32"/>
          <w:szCs w:val="32"/>
        </w:rPr>
        <w:t>《高等学校预防与处理学术不端行为办法》</w:t>
      </w:r>
      <w:r w:rsidR="007024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E507B1"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《关于加强学位与研究生教育质量保证和监</w:t>
      </w:r>
      <w:bookmarkStart w:id="0" w:name="_GoBack"/>
      <w:bookmarkEnd w:id="0"/>
      <w:r w:rsidR="00E507B1"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督体系建设的意见》</w:t>
      </w:r>
      <w:r w:rsidR="00FA6D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等文件</w:t>
      </w:r>
      <w:r w:rsidR="007024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精神</w:t>
      </w:r>
      <w:r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368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结合学校实际，</w:t>
      </w:r>
      <w:r w:rsidRPr="004A2D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特制订本办法。</w:t>
      </w:r>
      <w:r w:rsidRPr="004A2D9B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536AFC" w:rsidRPr="004A09BB" w:rsidRDefault="00536AFC" w:rsidP="00201FDC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第二条</w:t>
      </w:r>
      <w:r w:rsidRPr="007742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所有拟申请学位的</w:t>
      </w:r>
      <w:r w:rsidR="007961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学位论文均须</w:t>
      </w:r>
      <w:r w:rsidR="007961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“学位论文学术不端行为检测系统”</w:t>
      </w:r>
      <w:r w:rsidR="007961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 w:rsidR="00BC4A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文字</w:t>
      </w:r>
      <w:r w:rsidR="000B28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复制比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检测</w:t>
      </w:r>
      <w:r w:rsidR="00D962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D96215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检测</w:t>
      </w:r>
      <w:r w:rsidR="00D962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</w:t>
      </w:r>
      <w:r w:rsidR="00D96215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D962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经导师同意后</w:t>
      </w:r>
      <w:r w:rsidR="00F167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</w:t>
      </w:r>
      <w:r w:rsidR="00D96215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可进行论文评（盲）审。</w:t>
      </w:r>
    </w:p>
    <w:p w:rsidR="00536AFC" w:rsidRPr="0077426A" w:rsidRDefault="00536AFC" w:rsidP="00201FDC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9C64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</w:t>
      </w:r>
      <w:r w:rsidRPr="007742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研究生院负责“学位论文学术不端行为检测系统”的管理，各学院（所）安排专人负责</w:t>
      </w:r>
      <w:r w:rsidR="00F16702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子账号的管理</w:t>
      </w:r>
      <w:r w:rsidR="00F167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0E0A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学位论文检测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6AFC" w:rsidRPr="0077426A" w:rsidRDefault="00536AFC" w:rsidP="0007396C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9C64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</w:t>
      </w:r>
      <w:r w:rsidRPr="007742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检测系统</w:t>
      </w:r>
      <w:r w:rsidR="000E0A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子账号</w:t>
      </w:r>
      <w:r w:rsidR="00F167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仅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限</w:t>
      </w:r>
      <w:r w:rsidR="009D06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检测本学院（所）拟申请学位的研究生学位论文，</w:t>
      </w:r>
      <w:r w:rsidR="000E0A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</w:t>
      </w:r>
      <w:r w:rsidR="0054510E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（所）</w:t>
      </w:r>
      <w:r w:rsidR="00F167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须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保存所有论文的检测结果以备核查。</w:t>
      </w:r>
    </w:p>
    <w:p w:rsidR="00A60853" w:rsidRPr="00C04B57" w:rsidRDefault="00536AFC" w:rsidP="0007396C">
      <w:pPr>
        <w:spacing w:line="560" w:lineRule="exact"/>
        <w:ind w:firstLineChars="196" w:firstLine="627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9C644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</w:t>
      </w:r>
      <w:r w:rsidRPr="0077426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提交检测论文必须是经导师审核认定的终稿文本</w:t>
      </w:r>
      <w:r w:rsidR="00310F5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A60853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可为</w:t>
      </w:r>
      <w:r w:rsidR="00C04B57">
        <w:rPr>
          <w:rFonts w:ascii="仿宋" w:eastAsia="仿宋" w:hAnsi="仿宋" w:cs="宋体"/>
          <w:color w:val="000000"/>
          <w:kern w:val="0"/>
          <w:sz w:val="32"/>
          <w:szCs w:val="32"/>
        </w:rPr>
        <w:t>word</w:t>
      </w:r>
      <w:r w:rsidR="00C04B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="00A60853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pdf格式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310F56" w:rsidRPr="00C04B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参考文献和</w:t>
      </w:r>
      <w:r w:rsidR="00C04B57" w:rsidRPr="00C04B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致谢不纳入检测范围。</w:t>
      </w:r>
    </w:p>
    <w:p w:rsidR="00257E94" w:rsidRDefault="00257E94" w:rsidP="0007396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3E55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检测结果的处理</w:t>
      </w:r>
    </w:p>
    <w:p w:rsidR="0007396C" w:rsidRDefault="00583039" w:rsidP="0007396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（一）自然科学类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学位论文</w:t>
      </w:r>
      <w:r w:rsidR="000739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“去除本人文献复制比”在0%-10%（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</w:t>
      </w:r>
      <w:r w:rsidR="000739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含）者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，人文</w:t>
      </w:r>
      <w:r w:rsidR="001D09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社科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经管类</w:t>
      </w:r>
      <w:r w:rsidR="000739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“去除本人文献复制比”在0%-1</w:t>
      </w:r>
      <w:r w:rsidR="0007396C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="000739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%（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</w:t>
      </w:r>
      <w:r w:rsidR="000739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含）者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为检测通过。</w:t>
      </w:r>
    </w:p>
    <w:p w:rsidR="0007396C" w:rsidRDefault="0007396C" w:rsidP="00201FD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（二）检测未通过者，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研究生应在导师指导下对学位论文进行修改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，修改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后可重新检测1次</w:t>
      </w:r>
      <w:r w:rsidR="00D9621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检测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未通过</w:t>
      </w:r>
      <w:r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者，本次学位申请无效。</w:t>
      </w:r>
    </w:p>
    <w:p w:rsidR="00FA6F75" w:rsidRDefault="0007396C" w:rsidP="00201FDC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="00F624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研究生须对学位论文检测结果中“总文字复制比”的合理性、规范性逐项进行详细说明，</w:t>
      </w:r>
      <w:proofErr w:type="gramStart"/>
      <w:r w:rsidR="000E0A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作出</w:t>
      </w:r>
      <w:proofErr w:type="gramEnd"/>
      <w:r w:rsidR="00F6246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该论文无学术不端行为</w:t>
      </w:r>
      <w:r w:rsidR="000E0A0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0E0A0B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承诺</w:t>
      </w:r>
      <w:r w:rsidR="00C6673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，并经导师签字确认。</w:t>
      </w:r>
    </w:p>
    <w:p w:rsidR="00D72931" w:rsidRPr="00AD725B" w:rsidRDefault="0035418F" w:rsidP="00F33596">
      <w:pPr>
        <w:widowControl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0739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</w:t>
      </w:r>
      <w:r w:rsidR="0000614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536AF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</w:t>
      </w:r>
      <w:r w:rsidR="0052221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办法</w:t>
      </w:r>
      <w:r w:rsidR="00536AF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自发文之日起执行，由研究生院负责解释。《关于采用“学位论文学术不端行为检测系统”进行学位论文检测的暂行规定》（</w:t>
      </w:r>
      <w:r w:rsidR="00536AFC" w:rsidRPr="0077426A">
        <w:rPr>
          <w:rFonts w:ascii="仿宋" w:eastAsia="仿宋" w:hAnsi="仿宋" w:cs="宋体"/>
          <w:color w:val="000000"/>
          <w:kern w:val="0"/>
          <w:sz w:val="32"/>
          <w:szCs w:val="32"/>
        </w:rPr>
        <w:t>校研发〔2010〕109号</w:t>
      </w:r>
      <w:r w:rsidR="00536AFC" w:rsidRPr="0077426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）同时废止。</w:t>
      </w:r>
    </w:p>
    <w:sectPr w:rsidR="00D72931" w:rsidRPr="00AD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AF" w:rsidRDefault="00A906AF" w:rsidP="00950EDA">
      <w:r>
        <w:separator/>
      </w:r>
    </w:p>
  </w:endnote>
  <w:endnote w:type="continuationSeparator" w:id="0">
    <w:p w:rsidR="00A906AF" w:rsidRDefault="00A906AF" w:rsidP="0095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AF" w:rsidRDefault="00A906AF" w:rsidP="00950EDA">
      <w:r>
        <w:separator/>
      </w:r>
    </w:p>
  </w:footnote>
  <w:footnote w:type="continuationSeparator" w:id="0">
    <w:p w:rsidR="00A906AF" w:rsidRDefault="00A906AF" w:rsidP="0095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C23"/>
    <w:multiLevelType w:val="hybridMultilevel"/>
    <w:tmpl w:val="FD72CAB0"/>
    <w:lvl w:ilvl="0" w:tplc="4EC8BB9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4593175"/>
    <w:multiLevelType w:val="hybridMultilevel"/>
    <w:tmpl w:val="C6AA2094"/>
    <w:lvl w:ilvl="0" w:tplc="2EF841FC">
      <w:start w:val="1"/>
      <w:numFmt w:val="japaneseCounting"/>
      <w:lvlText w:val="第%1章"/>
      <w:lvlJc w:val="left"/>
      <w:pPr>
        <w:ind w:left="1155" w:hanging="1155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781B2D"/>
    <w:multiLevelType w:val="hybridMultilevel"/>
    <w:tmpl w:val="9F6EC242"/>
    <w:lvl w:ilvl="0" w:tplc="D61EB3D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FC"/>
    <w:rsid w:val="0000614C"/>
    <w:rsid w:val="00034E8A"/>
    <w:rsid w:val="00056326"/>
    <w:rsid w:val="0007396C"/>
    <w:rsid w:val="00074852"/>
    <w:rsid w:val="000761B9"/>
    <w:rsid w:val="00077692"/>
    <w:rsid w:val="00094838"/>
    <w:rsid w:val="000B289C"/>
    <w:rsid w:val="000D3008"/>
    <w:rsid w:val="000E0A0B"/>
    <w:rsid w:val="00145176"/>
    <w:rsid w:val="001508A7"/>
    <w:rsid w:val="00177C04"/>
    <w:rsid w:val="0018513F"/>
    <w:rsid w:val="0019273F"/>
    <w:rsid w:val="00196743"/>
    <w:rsid w:val="001B16BF"/>
    <w:rsid w:val="001D09BA"/>
    <w:rsid w:val="001E338E"/>
    <w:rsid w:val="00201FDC"/>
    <w:rsid w:val="00227FBA"/>
    <w:rsid w:val="00256FCF"/>
    <w:rsid w:val="00257E94"/>
    <w:rsid w:val="00310F56"/>
    <w:rsid w:val="0035418F"/>
    <w:rsid w:val="003A496C"/>
    <w:rsid w:val="003B23F1"/>
    <w:rsid w:val="003E5508"/>
    <w:rsid w:val="003E55F4"/>
    <w:rsid w:val="003F4271"/>
    <w:rsid w:val="003F6CBD"/>
    <w:rsid w:val="00430E93"/>
    <w:rsid w:val="00496E79"/>
    <w:rsid w:val="004A09BB"/>
    <w:rsid w:val="004A2D9B"/>
    <w:rsid w:val="004A5FB1"/>
    <w:rsid w:val="004B1068"/>
    <w:rsid w:val="004D6A7B"/>
    <w:rsid w:val="004E0656"/>
    <w:rsid w:val="00500D43"/>
    <w:rsid w:val="005219E1"/>
    <w:rsid w:val="00522213"/>
    <w:rsid w:val="00536AFC"/>
    <w:rsid w:val="0054510E"/>
    <w:rsid w:val="00571156"/>
    <w:rsid w:val="00583039"/>
    <w:rsid w:val="005917A6"/>
    <w:rsid w:val="005E7A64"/>
    <w:rsid w:val="006368A9"/>
    <w:rsid w:val="00694E13"/>
    <w:rsid w:val="006B2542"/>
    <w:rsid w:val="006B3614"/>
    <w:rsid w:val="006C1DDB"/>
    <w:rsid w:val="006D1F20"/>
    <w:rsid w:val="006F07CA"/>
    <w:rsid w:val="00702460"/>
    <w:rsid w:val="0070273B"/>
    <w:rsid w:val="00723E5F"/>
    <w:rsid w:val="0073125E"/>
    <w:rsid w:val="00740762"/>
    <w:rsid w:val="007450CF"/>
    <w:rsid w:val="0077426A"/>
    <w:rsid w:val="00783063"/>
    <w:rsid w:val="007961FF"/>
    <w:rsid w:val="007C1A40"/>
    <w:rsid w:val="007F7150"/>
    <w:rsid w:val="008133E8"/>
    <w:rsid w:val="00843E77"/>
    <w:rsid w:val="0084753E"/>
    <w:rsid w:val="0086524D"/>
    <w:rsid w:val="008A285A"/>
    <w:rsid w:val="008C2181"/>
    <w:rsid w:val="008F6AF5"/>
    <w:rsid w:val="0090397A"/>
    <w:rsid w:val="009249DE"/>
    <w:rsid w:val="00927506"/>
    <w:rsid w:val="00950EDA"/>
    <w:rsid w:val="00956040"/>
    <w:rsid w:val="009C602B"/>
    <w:rsid w:val="009C6444"/>
    <w:rsid w:val="009D069B"/>
    <w:rsid w:val="00A0536A"/>
    <w:rsid w:val="00A432D4"/>
    <w:rsid w:val="00A60853"/>
    <w:rsid w:val="00A7567F"/>
    <w:rsid w:val="00A906AF"/>
    <w:rsid w:val="00AD725B"/>
    <w:rsid w:val="00AE0D97"/>
    <w:rsid w:val="00AE4509"/>
    <w:rsid w:val="00AE5B0E"/>
    <w:rsid w:val="00AF3503"/>
    <w:rsid w:val="00B06460"/>
    <w:rsid w:val="00BA15FA"/>
    <w:rsid w:val="00BC4A07"/>
    <w:rsid w:val="00C04B57"/>
    <w:rsid w:val="00C60C04"/>
    <w:rsid w:val="00C66731"/>
    <w:rsid w:val="00C869F7"/>
    <w:rsid w:val="00CB6E0E"/>
    <w:rsid w:val="00CD7E84"/>
    <w:rsid w:val="00D60D1B"/>
    <w:rsid w:val="00D72931"/>
    <w:rsid w:val="00D859C1"/>
    <w:rsid w:val="00D9138B"/>
    <w:rsid w:val="00D96215"/>
    <w:rsid w:val="00DD54A0"/>
    <w:rsid w:val="00DD705A"/>
    <w:rsid w:val="00DF6F8A"/>
    <w:rsid w:val="00E208A5"/>
    <w:rsid w:val="00E27A4C"/>
    <w:rsid w:val="00E308AE"/>
    <w:rsid w:val="00E507B1"/>
    <w:rsid w:val="00E7129D"/>
    <w:rsid w:val="00E96E21"/>
    <w:rsid w:val="00EA021D"/>
    <w:rsid w:val="00EB2CCC"/>
    <w:rsid w:val="00EB5DA4"/>
    <w:rsid w:val="00EC2174"/>
    <w:rsid w:val="00F16702"/>
    <w:rsid w:val="00F33596"/>
    <w:rsid w:val="00F3568D"/>
    <w:rsid w:val="00F3706B"/>
    <w:rsid w:val="00F3747A"/>
    <w:rsid w:val="00F6246C"/>
    <w:rsid w:val="00FA6D03"/>
    <w:rsid w:val="00FA6F75"/>
    <w:rsid w:val="00FF0F3D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BD82E"/>
  <w15:chartTrackingRefBased/>
  <w15:docId w15:val="{38610765-A02B-4E46-A019-CEAED734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AF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507B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E507B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ED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507B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E507B1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A2D9B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AD72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">
    <w:name w:val="Char"/>
    <w:basedOn w:val="a"/>
    <w:rsid w:val="00C04B5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学位管理处</cp:lastModifiedBy>
  <cp:revision>65</cp:revision>
  <cp:lastPrinted>2021-12-30T01:20:00Z</cp:lastPrinted>
  <dcterms:created xsi:type="dcterms:W3CDTF">2021-09-18T01:31:00Z</dcterms:created>
  <dcterms:modified xsi:type="dcterms:W3CDTF">2022-01-14T08:20:00Z</dcterms:modified>
</cp:coreProperties>
</file>