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eastAsia"/>
        </w:rPr>
      </w:pPr>
      <w:bookmarkStart w:id="0" w:name="_Toc365618165"/>
      <w:bookmarkStart w:id="1" w:name="_Toc424659096"/>
      <w:r>
        <w:rPr>
          <w:rFonts w:hint="eastAsia"/>
        </w:rPr>
        <w:t>2015-2016学年第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学期学术型硕士研究生公共课分班安排</w:t>
      </w:r>
      <w:bookmarkEnd w:id="0"/>
      <w:bookmarkEnd w:id="1"/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2126"/>
        <w:gridCol w:w="1135"/>
        <w:gridCol w:w="127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院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称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学科专业名称</w:t>
            </w:r>
          </w:p>
        </w:tc>
        <w:tc>
          <w:tcPr>
            <w:tcW w:w="5776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分  班  安 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中国特色社会主义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理论与实践研究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自然辩证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法概论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英语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农学院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28,29,30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植保学院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农业昆虫与害虫防治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植保资源利用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植物病理学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农药学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园艺学院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果树学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12,13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蔬菜学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茶学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设施园艺学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13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动科学院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动物学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水生生物学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动物遗传育种与繁殖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动物营养与饲料科学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★动物生物技术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草学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水产养殖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特种经济动物饲养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渔业资源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资环学院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地图学与地理信息系统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环境科学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环境工程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土壤学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植物营养学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17,18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土地资源与空间信息技术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资源环境生物学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水保所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水土保持与荒漠化防治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林学院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林产化学加工工程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林木遗传育种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森林经理学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木材科学与技术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森林培育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森林保护学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野生动植物保护与利用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生态学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园林学院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园林植物与观赏园艺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风景园林学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动医学院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动物生物技术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发育生物学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基础兽医学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临床兽医学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神经生物学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23</w:t>
            </w:r>
          </w:p>
        </w:tc>
        <w:tc>
          <w:tcPr>
            <w:tcW w:w="123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生理学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预防兽医学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水建学院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水利工程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6,7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土木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岩土工程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  <w:bookmarkStart w:id="2" w:name="_GoBack"/>
            <w:bookmarkEnd w:id="2"/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信息学院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科学与技术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软件工程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机电学院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农业</w:t>
            </w:r>
            <w:r>
              <w:t>机械化工程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农业生物环境与能源工程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农业电气化与自动化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机械工程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食品学院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食品科学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农产品加工及贮藏工程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粮食、油脂及植物蛋白工程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葡酒学院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发酵工程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葡萄与葡萄酒学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生命学院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微生物学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遗传学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中药学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生物信息学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31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t>生物化学与分子生物学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31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细胞生物学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31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t>理学院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应用数学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生物物理学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化学生物学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应用化学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25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经管学院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区域经济学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管理科学与工程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会计学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金融学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农业经济管理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企业管理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农村金融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0000FF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FF"/>
                <w:lang w:val="en-US" w:eastAsia="zh-CN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color w:val="0000FF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土地资源管理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林业经济管理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金融（专硕）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t>人文学院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科学技术哲学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环境与资源保护法学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社会学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职业技术教育学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专门史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科学技术史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社会工作（专硕）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马克思主义学院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马克思主义基本原理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马克思主义中国化研究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vAlign w:val="center"/>
          </w:tcPr>
          <w:p>
            <w:pPr>
              <w:jc w:val="center"/>
            </w:pPr>
            <w:r>
              <w:t>思想政治教育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t>外语系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外国语言学及应用</w:t>
            </w:r>
          </w:p>
          <w:p>
            <w:pPr>
              <w:jc w:val="center"/>
            </w:pPr>
            <w:r>
              <w:t>语言学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FF"/>
              </w:rPr>
            </w:pPr>
          </w:p>
        </w:tc>
      </w:tr>
    </w:tbl>
    <w:p>
      <w:pPr>
        <w:spacing w:before="156" w:beforeLines="50" w:after="156" w:afterLines="50" w:line="240" w:lineRule="exact"/>
        <w:ind w:firstLine="736" w:firstLineChars="35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hint="eastAsia" w:ascii="宋体" w:hAnsi="宋体" w:cs="宋体"/>
          <w:b/>
          <w:kern w:val="0"/>
          <w:szCs w:val="21"/>
        </w:rPr>
        <w:t xml:space="preserve"> 硕士英语使用教材为：21世纪实用研究生英语系列教程《现代农林英语》，中国人民大学出版社，主编 史宝辉：吴江梅、刘真； （出版社联系人程子殊，联系电话15001377055）</w:t>
      </w:r>
    </w:p>
    <w:p>
      <w:pPr>
        <w:pStyle w:val="2"/>
        <w:jc w:val="both"/>
        <w:rPr>
          <w:rFonts w:hint="eastAsia" w:ascii="宋体" w:hAnsi="宋体"/>
          <w:b/>
          <w:sz w:val="24"/>
          <w:szCs w:val="24"/>
        </w:rPr>
      </w:pPr>
    </w:p>
    <w:sectPr>
      <w:pgSz w:w="11906" w:h="16838"/>
      <w:pgMar w:top="1383" w:right="1080" w:bottom="13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F5756"/>
    <w:rsid w:val="01A65E14"/>
    <w:rsid w:val="0EA94744"/>
    <w:rsid w:val="147A3273"/>
    <w:rsid w:val="17C743FB"/>
    <w:rsid w:val="1EFC5BC5"/>
    <w:rsid w:val="23031340"/>
    <w:rsid w:val="259F5756"/>
    <w:rsid w:val="2B5E300F"/>
    <w:rsid w:val="349578E7"/>
    <w:rsid w:val="43272F46"/>
    <w:rsid w:val="44A873EF"/>
    <w:rsid w:val="47EC3CE9"/>
    <w:rsid w:val="50DB3192"/>
    <w:rsid w:val="596041F8"/>
    <w:rsid w:val="5D763239"/>
    <w:rsid w:val="67D15A64"/>
    <w:rsid w:val="67EB1CCA"/>
    <w:rsid w:val="6C79197A"/>
    <w:rsid w:val="77772943"/>
    <w:rsid w:val="79DB2401"/>
    <w:rsid w:val="7C6C5D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56" w:beforeLines="50" w:after="156" w:afterLines="50" w:line="500" w:lineRule="exact"/>
      <w:jc w:val="center"/>
      <w:outlineLvl w:val="1"/>
    </w:pPr>
    <w:rPr>
      <w:rFonts w:ascii="黑体" w:hAnsi="黑体" w:eastAsia="黑体"/>
      <w:b/>
      <w:bCs/>
      <w:kern w:val="0"/>
      <w:sz w:val="28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2016-01-12T01:07:00Z</dcterms:created>
  <dc:creator>Administrator</dc:creator>
  <cp:lastModifiedBy>Administrator</cp:lastModifiedBy>
  <cp:lastPrinted>2016-02-26T08:01:00Z</cp:lastPrinted>
  <dcterms:modified xsi:type="dcterms:W3CDTF">2016-02-29T07:38:47Z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